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5E1A0" w14:textId="1621B913" w:rsidR="001465DE" w:rsidRPr="00D71E51" w:rsidRDefault="009241FF" w:rsidP="001465DE">
      <w:pPr>
        <w:tabs>
          <w:tab w:val="left" w:pos="2088"/>
        </w:tabs>
        <w:spacing w:after="160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51FEF">
        <w:rPr>
          <w:rFonts w:ascii="Calibri" w:hAnsi="Calibr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FDA0FAD" wp14:editId="6C3EAAFF">
                <wp:simplePos x="0" y="0"/>
                <wp:positionH relativeFrom="margin">
                  <wp:posOffset>-904672</wp:posOffset>
                </wp:positionH>
                <wp:positionV relativeFrom="paragraph">
                  <wp:posOffset>-924128</wp:posOffset>
                </wp:positionV>
                <wp:extent cx="7534910" cy="10714453"/>
                <wp:effectExtent l="0" t="0" r="0" b="4445"/>
                <wp:wrapNone/>
                <wp:docPr id="1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910" cy="10714453"/>
                          <a:chOff x="10686" y="10524"/>
                          <a:chExt cx="664" cy="968"/>
                        </a:xfrm>
                      </wpg:grpSpPr>
                      <wps:wsp>
                        <wps:cNvPr id="13" name="Rectangle 2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8"/>
                            <a:ext cx="664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1469"/>
                            <a:ext cx="339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1469"/>
                            <a:ext cx="332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0524"/>
                            <a:ext cx="339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4"/>
                            <a:ext cx="332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8"/>
                            <a:ext cx="22" cy="500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1010"/>
                            <a:ext cx="22" cy="482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8" y="10528"/>
                            <a:ext cx="22" cy="500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8" y="11010"/>
                            <a:ext cx="22" cy="482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44C9E9C" id="Group 1" o:spid="_x0000_s1026" style="position:absolute;margin-left:-71.25pt;margin-top:-72.75pt;width:593.3pt;height:843.65pt;z-index:251655680;mso-position-horizontal-relative:margin" coordorigin="10686,10524" coordsize="664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">
                <v:rect id="Rectangle 2" o:spid="_x0000_s1027" style="position:absolute;left:10686;top:10528;width:664;height:9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" stroked="f">
                  <v:stroke joinstyle="round"/>
                  <o:lock v:ext="edit" shapetype="t"/>
                  <v:textbox inset="2.88pt,2.88pt,2.88pt,2.88pt"/>
                </v:rect>
                <v:rect id="Rectangle 3" o:spid="_x0000_s1028" style="position:absolute;left:11011;top:11469;width:33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4" o:spid="_x0000_s1029" style="position:absolute;left:10686;top:11469;width:33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5" o:spid="_x0000_s1030" style="position:absolute;left:11011;top:10524;width:33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31" style="position:absolute;left:10686;top:10524;width:33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2" style="position:absolute;left:10686;top:10528;width:2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3" style="position:absolute;left:10686;top:11010;width:22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4" style="position:absolute;left:11328;top:10528;width:2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5" style="position:absolute;left:11328;top:11010;width:22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w10:wrap anchorx="margin"/>
              </v:group>
            </w:pict>
          </mc:Fallback>
        </mc:AlternateContent>
      </w:r>
      <w:r w:rsidR="001465DE" w:rsidRPr="00D71E51">
        <w:rPr>
          <w:rFonts w:ascii="Tahoma" w:eastAsia="Calibri" w:hAnsi="Tahoma" w:cs="Tahoma"/>
          <w:b/>
          <w:sz w:val="22"/>
          <w:szCs w:val="22"/>
          <w:lang w:eastAsia="en-US"/>
        </w:rPr>
        <w:t>Vážení rodičia</w:t>
      </w:r>
      <w:r w:rsidR="00D71E51" w:rsidRPr="00D71E51">
        <w:rPr>
          <w:rFonts w:ascii="Tahoma" w:eastAsia="Calibri" w:hAnsi="Tahoma" w:cs="Tahoma"/>
          <w:b/>
          <w:sz w:val="22"/>
          <w:szCs w:val="22"/>
          <w:lang w:eastAsia="en-US"/>
        </w:rPr>
        <w:t>,</w:t>
      </w:r>
      <w:r w:rsidR="00EA6862">
        <w:rPr>
          <w:rFonts w:ascii="Tahoma" w:eastAsia="Calibri" w:hAnsi="Tahoma" w:cs="Tahoma"/>
          <w:b/>
          <w:sz w:val="22"/>
          <w:szCs w:val="22"/>
          <w:lang w:eastAsia="en-US"/>
        </w:rPr>
        <w:t xml:space="preserve"> milí </w:t>
      </w:r>
      <w:r w:rsidR="00C6013C">
        <w:rPr>
          <w:rFonts w:ascii="Tahoma" w:eastAsia="Calibri" w:hAnsi="Tahoma" w:cs="Tahoma"/>
          <w:b/>
          <w:sz w:val="22"/>
          <w:szCs w:val="22"/>
          <w:lang w:eastAsia="en-US"/>
        </w:rPr>
        <w:t>študenti</w:t>
      </w:r>
      <w:r w:rsidR="00EA6862">
        <w:rPr>
          <w:rFonts w:ascii="Tahoma" w:eastAsia="Calibri" w:hAnsi="Tahoma" w:cs="Tahoma"/>
          <w:b/>
          <w:sz w:val="22"/>
          <w:szCs w:val="22"/>
          <w:lang w:eastAsia="en-US"/>
        </w:rPr>
        <w:t>!</w:t>
      </w:r>
    </w:p>
    <w:p w14:paraId="7397CBCC" w14:textId="0A5F2603" w:rsidR="00677A5A" w:rsidRPr="00E51FEF" w:rsidRDefault="00EA6862" w:rsidP="00E025C0">
      <w:p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A</w:t>
      </w:r>
      <w:r w:rsidR="00D071CF">
        <w:rPr>
          <w:rFonts w:ascii="Tahoma" w:eastAsia="Calibri" w:hAnsi="Tahoma" w:cs="Tahoma"/>
          <w:sz w:val="22"/>
          <w:szCs w:val="22"/>
          <w:lang w:eastAsia="en-US"/>
        </w:rPr>
        <w:t>by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ste </w:t>
      </w:r>
      <w:r w:rsidR="00D071CF">
        <w:rPr>
          <w:rFonts w:ascii="Tahoma" w:eastAsia="Calibri" w:hAnsi="Tahoma" w:cs="Tahoma"/>
          <w:sz w:val="22"/>
          <w:szCs w:val="22"/>
          <w:lang w:eastAsia="en-US"/>
        </w:rPr>
        <w:t xml:space="preserve">mohli aj v ďalšom školskom roku využívať svoj </w:t>
      </w:r>
      <w:r w:rsidR="00D071CF" w:rsidRPr="00677A5A">
        <w:rPr>
          <w:rFonts w:ascii="Tahoma" w:eastAsia="Calibri" w:hAnsi="Tahoma" w:cs="Tahoma"/>
          <w:b/>
          <w:sz w:val="22"/>
          <w:szCs w:val="22"/>
          <w:lang w:eastAsia="en-US"/>
        </w:rPr>
        <w:t>Preukaz žiaka ISIC/EURO</w:t>
      </w:r>
      <w:r w:rsidR="00677A5A">
        <w:rPr>
          <w:rFonts w:ascii="Tahoma" w:eastAsia="Calibri" w:hAnsi="Tahoma" w:cs="Tahoma"/>
          <w:b/>
          <w:sz w:val="22"/>
          <w:szCs w:val="22"/>
          <w:lang w:eastAsia="en-US"/>
        </w:rPr>
        <w:t>&lt;</w:t>
      </w:r>
      <w:r w:rsidR="00D071CF" w:rsidRPr="00677A5A">
        <w:rPr>
          <w:rFonts w:ascii="Tahoma" w:eastAsia="Calibri" w:hAnsi="Tahoma" w:cs="Tahoma"/>
          <w:b/>
          <w:sz w:val="22"/>
          <w:szCs w:val="22"/>
          <w:lang w:eastAsia="en-US"/>
        </w:rPr>
        <w:t>26</w:t>
      </w:r>
      <w:r w:rsidR="00D071CF">
        <w:rPr>
          <w:rFonts w:ascii="Tahoma" w:eastAsia="Calibri" w:hAnsi="Tahoma" w:cs="Tahoma"/>
          <w:sz w:val="22"/>
          <w:szCs w:val="22"/>
          <w:lang w:eastAsia="en-US"/>
        </w:rPr>
        <w:t xml:space="preserve"> na všetky zľavy a výhody doma a v zahraničí, je potre</w:t>
      </w:r>
      <w:r w:rsidR="00E0639A">
        <w:rPr>
          <w:rFonts w:ascii="Tahoma" w:eastAsia="Calibri" w:hAnsi="Tahoma" w:cs="Tahoma"/>
          <w:sz w:val="22"/>
          <w:szCs w:val="22"/>
          <w:lang w:eastAsia="en-US"/>
        </w:rPr>
        <w:t>b</w:t>
      </w:r>
      <w:r w:rsidR="00D071CF">
        <w:rPr>
          <w:rFonts w:ascii="Tahoma" w:eastAsia="Calibri" w:hAnsi="Tahoma" w:cs="Tahoma"/>
          <w:sz w:val="22"/>
          <w:szCs w:val="22"/>
          <w:lang w:eastAsia="en-US"/>
        </w:rPr>
        <w:t xml:space="preserve">né predĺžiť jeho platnosť. </w:t>
      </w:r>
    </w:p>
    <w:p w14:paraId="041E286C" w14:textId="5F950278" w:rsidR="009241FF" w:rsidRDefault="00BE1EDD" w:rsidP="000C13E2">
      <w:pPr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51FEF">
        <w:rPr>
          <w:rFonts w:eastAsia="Calibri"/>
          <w:noProof/>
        </w:rPr>
        <w:drawing>
          <wp:inline distT="0" distB="0" distL="0" distR="0" wp14:anchorId="61108CF3" wp14:editId="41BD71E8">
            <wp:extent cx="2815147" cy="1227492"/>
            <wp:effectExtent l="0" t="0" r="4445" b="444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imir Jedlicka\OneDrive - CKM SYTS\DIV 2\CS SŠ\Vizualy\letiaca znamka-isic_euro-202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47" cy="122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CAB74" w14:textId="77777777" w:rsidR="00D15748" w:rsidRPr="000C13E2" w:rsidRDefault="00D15748" w:rsidP="000C13E2">
      <w:pPr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62D7B183" w14:textId="7FE37B7B" w:rsidR="00694B89" w:rsidRPr="00D71E51" w:rsidRDefault="00774557" w:rsidP="00774557">
      <w:pPr>
        <w:jc w:val="center"/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</w:pPr>
      <w:r w:rsidRPr="00D71E51"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>Obnovte si platnosť preukazu</w:t>
      </w:r>
      <w:r w:rsidR="00927225" w:rsidRPr="00D71E51"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 xml:space="preserve"> v dvoch krokoch</w:t>
      </w:r>
      <w:r w:rsidR="00694B89" w:rsidRPr="00D71E51">
        <w:rPr>
          <w:rFonts w:ascii="Tahoma" w:eastAsia="Calibri" w:hAnsi="Tahoma" w:cs="Tahoma"/>
          <w:b/>
          <w:color w:val="009193"/>
          <w:sz w:val="28"/>
          <w:szCs w:val="28"/>
          <w:lang w:eastAsia="en-US"/>
        </w:rPr>
        <w:t>:</w:t>
      </w:r>
    </w:p>
    <w:p w14:paraId="05AFFA1C" w14:textId="19E10863" w:rsidR="00E0639A" w:rsidRPr="000C13E2" w:rsidRDefault="000F0CC7" w:rsidP="000C2C1D">
      <w:pPr>
        <w:pStyle w:val="Odsekzoznamu"/>
        <w:rPr>
          <w:rFonts w:ascii="Tahoma" w:eastAsia="Calibri" w:hAnsi="Tahoma" w:cs="Tahoma"/>
          <w:b/>
          <w:lang w:eastAsia="en-US"/>
        </w:rPr>
      </w:pPr>
      <w:r>
        <w:rPr>
          <w:rFonts w:ascii="Tahoma" w:eastAsia="Calibri" w:hAnsi="Tahoma" w:cs="Tahom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84EFD59" wp14:editId="5DA79F65">
            <wp:simplePos x="0" y="0"/>
            <wp:positionH relativeFrom="column">
              <wp:posOffset>3806190</wp:posOffset>
            </wp:positionH>
            <wp:positionV relativeFrom="paragraph">
              <wp:posOffset>69215</wp:posOffset>
            </wp:positionV>
            <wp:extent cx="701675" cy="701675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1k7acqk3vh6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3F8A8" w14:textId="767FA4C5" w:rsidR="000C13E2" w:rsidRDefault="000C2C1D" w:rsidP="00B34C0F">
      <w:pPr>
        <w:pStyle w:val="Odsekzoznamu"/>
        <w:ind w:left="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40"/>
          <w:szCs w:val="40"/>
          <w:lang w:eastAsia="en-US"/>
        </w:rPr>
        <w:sym w:font="Wingdings 2" w:char="F075"/>
      </w:r>
      <w:r w:rsidR="00B34C0F">
        <w:rPr>
          <w:rFonts w:ascii="Tahoma" w:eastAsia="Calibri" w:hAnsi="Tahoma" w:cs="Tahoma"/>
          <w:b/>
          <w:sz w:val="22"/>
          <w:szCs w:val="22"/>
          <w:lang w:eastAsia="en-US"/>
        </w:rPr>
        <w:t xml:space="preserve"> Zakúp</w:t>
      </w:r>
      <w:r w:rsidR="00E0639A">
        <w:rPr>
          <w:rFonts w:ascii="Tahoma" w:eastAsia="Calibri" w:hAnsi="Tahoma" w:cs="Tahoma"/>
          <w:b/>
          <w:sz w:val="22"/>
          <w:szCs w:val="22"/>
          <w:lang w:eastAsia="en-US"/>
        </w:rPr>
        <w:t xml:space="preserve">te si </w:t>
      </w:r>
      <w:r w:rsidR="00B34C0F">
        <w:rPr>
          <w:rFonts w:ascii="Tahoma" w:eastAsia="Calibri" w:hAnsi="Tahoma" w:cs="Tahoma"/>
          <w:b/>
          <w:sz w:val="22"/>
          <w:szCs w:val="22"/>
          <w:lang w:eastAsia="en-US"/>
        </w:rPr>
        <w:t>z</w:t>
      </w:r>
      <w:r w:rsidR="00B34C0F" w:rsidRPr="00E51FEF">
        <w:rPr>
          <w:rFonts w:ascii="Tahoma" w:eastAsia="Calibri" w:hAnsi="Tahoma" w:cs="Tahoma"/>
          <w:b/>
          <w:sz w:val="22"/>
          <w:szCs w:val="22"/>
          <w:lang w:eastAsia="en-US"/>
        </w:rPr>
        <w:t>námk</w:t>
      </w:r>
      <w:r w:rsidR="00E0639A">
        <w:rPr>
          <w:rFonts w:ascii="Tahoma" w:eastAsia="Calibri" w:hAnsi="Tahoma" w:cs="Tahoma"/>
          <w:b/>
          <w:sz w:val="22"/>
          <w:szCs w:val="22"/>
          <w:lang w:eastAsia="en-US"/>
        </w:rPr>
        <w:t>u</w:t>
      </w:r>
      <w:r w:rsidR="00B34C0F"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="00EF4896"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ISIC </w:t>
      </w:r>
      <w:r w:rsidR="00EF4896" w:rsidRPr="00E0639A">
        <w:rPr>
          <w:rFonts w:ascii="Tahoma" w:eastAsia="Calibri" w:hAnsi="Tahoma" w:cs="Tahoma"/>
          <w:sz w:val="22"/>
          <w:szCs w:val="22"/>
          <w:lang w:eastAsia="en-US"/>
        </w:rPr>
        <w:t xml:space="preserve">v hodnote 10 </w:t>
      </w:r>
      <w:r w:rsidR="00D77316" w:rsidRPr="00E0639A">
        <w:rPr>
          <w:rFonts w:ascii="Tahoma" w:eastAsia="Calibri" w:hAnsi="Tahoma" w:cs="Tahoma"/>
          <w:sz w:val="22"/>
          <w:szCs w:val="22"/>
          <w:lang w:eastAsia="en-US"/>
        </w:rPr>
        <w:t>€</w:t>
      </w:r>
    </w:p>
    <w:p w14:paraId="75EFF50B" w14:textId="2BDB249E" w:rsidR="000C13E2" w:rsidRDefault="000C13E2" w:rsidP="00B34C0F">
      <w:pPr>
        <w:pStyle w:val="Odsekzoznamu"/>
        <w:ind w:left="0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4B2C7F8F" w14:textId="34300ED9" w:rsidR="000F0CC7" w:rsidRPr="000F0CC7" w:rsidRDefault="000F0CC7" w:rsidP="000F0CC7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Platbu zrealizujte na stránke </w:t>
      </w:r>
      <w:hyperlink r:id="rId13" w:history="1">
        <w:r w:rsidRPr="00155C66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www.isic.sk/platbaskoly</w:t>
        </w:r>
      </w:hyperlink>
      <w:r>
        <w:rPr>
          <w:rStyle w:val="Hypertextovprepojenie"/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14:paraId="086DEE2D" w14:textId="647DDA4C" w:rsidR="000F0CC7" w:rsidRDefault="000F0CC7" w:rsidP="000F0CC7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Po úspešnej úhrade Vám naša škola objedná známku ISIC a vyzdvihnete si ju:</w:t>
      </w:r>
    </w:p>
    <w:p w14:paraId="342EDE72" w14:textId="649D7D1C" w:rsidR="000C13E2" w:rsidRPr="00F33FF2" w:rsidRDefault="000C13E2" w:rsidP="000F0CC7">
      <w:pPr>
        <w:spacing w:line="276" w:lineRule="auto"/>
        <w:ind w:left="360" w:firstLine="348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F33FF2">
        <w:rPr>
          <w:rFonts w:ascii="Tahoma" w:eastAsia="Calibri" w:hAnsi="Tahoma" w:cs="Tahoma"/>
          <w:b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F33FF2">
        <w:rPr>
          <w:rFonts w:ascii="Tahoma" w:eastAsia="Calibri" w:hAnsi="Tahoma" w:cs="Tahoma"/>
          <w:b/>
          <w:sz w:val="22"/>
          <w:szCs w:val="22"/>
          <w:lang w:eastAsia="en-US"/>
        </w:rPr>
        <w:instrText xml:space="preserve"> FORMTEXT </w:instrText>
      </w:r>
      <w:r w:rsidRPr="00F33FF2">
        <w:rPr>
          <w:rFonts w:ascii="Tahoma" w:eastAsia="Calibri" w:hAnsi="Tahoma" w:cs="Tahoma"/>
          <w:b/>
          <w:sz w:val="22"/>
          <w:szCs w:val="22"/>
          <w:lang w:eastAsia="en-US"/>
        </w:rPr>
      </w:r>
      <w:r w:rsidRPr="00F33FF2">
        <w:rPr>
          <w:rFonts w:ascii="Tahoma" w:eastAsia="Calibri" w:hAnsi="Tahoma" w:cs="Tahoma"/>
          <w:b/>
          <w:sz w:val="22"/>
          <w:szCs w:val="22"/>
          <w:lang w:eastAsia="en-US"/>
        </w:rPr>
        <w:fldChar w:fldCharType="separate"/>
      </w:r>
      <w:bookmarkStart w:id="1" w:name="_GoBack"/>
      <w:bookmarkEnd w:id="1"/>
      <w:r w:rsidR="0043090F">
        <w:rPr>
          <w:rFonts w:ascii="Tahoma" w:eastAsia="Calibri" w:hAnsi="Tahoma" w:cs="Tahoma"/>
          <w:b/>
          <w:sz w:val="22"/>
          <w:szCs w:val="22"/>
          <w:lang w:eastAsia="en-US"/>
        </w:rPr>
        <w:t>u zástupcu riaditeľa školy</w:t>
      </w:r>
      <w:r w:rsidRPr="00F33FF2">
        <w:rPr>
          <w:rFonts w:ascii="Tahoma" w:eastAsia="Calibri" w:hAnsi="Tahoma" w:cs="Tahoma"/>
          <w:b/>
          <w:sz w:val="22"/>
          <w:szCs w:val="22"/>
          <w:lang w:eastAsia="en-US"/>
        </w:rPr>
        <w:fldChar w:fldCharType="end"/>
      </w:r>
      <w:bookmarkEnd w:id="0"/>
    </w:p>
    <w:p w14:paraId="06976C9E" w14:textId="19E03332" w:rsidR="000C13E2" w:rsidRPr="000C13E2" w:rsidRDefault="000C13E2" w:rsidP="000C13E2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7A4B27F6" w14:textId="690BFFAD" w:rsidR="00E0639A" w:rsidRPr="00D15748" w:rsidRDefault="000C13E2" w:rsidP="00D15748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Alebo si známku ISIC objednajte </w:t>
      </w:r>
      <w:r w:rsidR="000F0CC7">
        <w:rPr>
          <w:rFonts w:ascii="Tahoma" w:eastAsia="Calibri" w:hAnsi="Tahoma" w:cs="Tahoma"/>
          <w:sz w:val="22"/>
          <w:szCs w:val="22"/>
          <w:lang w:eastAsia="en-US"/>
        </w:rPr>
        <w:t>s doručením domov</w:t>
      </w:r>
      <w:r w:rsidRPr="000C13E2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9D5AA0" w:rsidRPr="000C13E2">
        <w:rPr>
          <w:rFonts w:ascii="Tahoma" w:eastAsia="Calibri" w:hAnsi="Tahoma" w:cs="Tahoma"/>
          <w:sz w:val="22"/>
          <w:szCs w:val="22"/>
          <w:lang w:eastAsia="en-US"/>
        </w:rPr>
        <w:t xml:space="preserve">na </w:t>
      </w:r>
      <w:hyperlink r:id="rId14" w:history="1">
        <w:r w:rsidR="00E0639A" w:rsidRPr="000C13E2">
          <w:rPr>
            <w:rStyle w:val="Hypertextovprepojenie"/>
            <w:rFonts w:ascii="Tahoma" w:hAnsi="Tahoma" w:cs="Tahoma"/>
            <w:sz w:val="22"/>
            <w:szCs w:val="22"/>
          </w:rPr>
          <w:t>www.objednaj-preukaz.sk</w:t>
        </w:r>
      </w:hyperlink>
      <w:r w:rsidR="00E0639A" w:rsidRPr="000C13E2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0F0CC7">
        <w:rPr>
          <w:rFonts w:ascii="Tahoma" w:eastAsia="Calibri" w:hAnsi="Tahoma" w:cs="Tahoma"/>
          <w:sz w:val="22"/>
          <w:szCs w:val="22"/>
          <w:lang w:eastAsia="en-US"/>
        </w:rPr>
        <w:t xml:space="preserve">(poplatok za doručenie kuriérom je </w:t>
      </w:r>
      <w:r w:rsidR="000F0CC7" w:rsidRPr="00E51FEF">
        <w:rPr>
          <w:rFonts w:ascii="Tahoma" w:eastAsia="Calibri" w:hAnsi="Tahoma" w:cs="Tahoma"/>
          <w:sz w:val="22"/>
          <w:szCs w:val="22"/>
          <w:lang w:eastAsia="en-US"/>
        </w:rPr>
        <w:t>3€</w:t>
      </w:r>
      <w:r w:rsidR="000276E5">
        <w:rPr>
          <w:rFonts w:ascii="Tahoma" w:eastAsia="Calibri" w:hAnsi="Tahoma" w:cs="Tahoma"/>
          <w:sz w:val="22"/>
          <w:szCs w:val="22"/>
          <w:lang w:eastAsia="en-US"/>
        </w:rPr>
        <w:t>)</w:t>
      </w:r>
      <w:r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43C9FAA5" w14:textId="77777777" w:rsidR="0077247A" w:rsidRPr="00E51FEF" w:rsidRDefault="0077247A" w:rsidP="00E025C0">
      <w:pPr>
        <w:pStyle w:val="Odsekzoznamu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352EEA3E" w14:textId="55C5D122" w:rsidR="000F0CC7" w:rsidRDefault="000C2C1D" w:rsidP="00E025C0">
      <w:pPr>
        <w:contextualSpacing/>
        <w:jc w:val="both"/>
        <w:rPr>
          <w:rFonts w:ascii="Tahoma" w:eastAsia="Calibri" w:hAnsi="Tahoma" w:cs="Tahoma"/>
          <w:color w:val="0000FF"/>
          <w:sz w:val="22"/>
          <w:szCs w:val="22"/>
          <w:u w:val="single"/>
          <w:lang w:val="en-GB" w:eastAsia="en-US"/>
        </w:rPr>
      </w:pPr>
      <w:r w:rsidRPr="00E51FEF">
        <w:rPr>
          <w:rFonts w:ascii="Tahoma" w:eastAsia="Calibri" w:hAnsi="Tahoma" w:cs="Tahoma"/>
          <w:sz w:val="40"/>
          <w:szCs w:val="40"/>
          <w:lang w:eastAsia="en-US"/>
        </w:rPr>
        <w:sym w:font="Wingdings 2" w:char="F076"/>
      </w:r>
      <w:r w:rsidR="00B34C0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>P</w:t>
      </w:r>
      <w:r w:rsidR="00694B89" w:rsidRPr="00E51FEF">
        <w:rPr>
          <w:rFonts w:ascii="Tahoma" w:eastAsia="Calibri" w:hAnsi="Tahoma" w:cs="Tahoma"/>
          <w:sz w:val="22"/>
          <w:szCs w:val="22"/>
          <w:lang w:eastAsia="en-US"/>
        </w:rPr>
        <w:t>o</w:t>
      </w:r>
      <w:r w:rsidR="00E0639A">
        <w:rPr>
          <w:rFonts w:ascii="Tahoma" w:eastAsia="Calibri" w:hAnsi="Tahoma" w:cs="Tahoma"/>
          <w:sz w:val="22"/>
          <w:szCs w:val="22"/>
          <w:lang w:eastAsia="en-US"/>
        </w:rPr>
        <w:t>šlite</w:t>
      </w:r>
      <w:r w:rsidR="00694B89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SMS (3€)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na číslo 8844 v tvare </w:t>
      </w:r>
      <w:r w:rsidR="00771625" w:rsidRPr="00E51FEF">
        <w:rPr>
          <w:rFonts w:ascii="Tahoma" w:eastAsia="Calibri" w:hAnsi="Tahoma" w:cs="Tahoma"/>
          <w:b/>
          <w:sz w:val="22"/>
          <w:szCs w:val="22"/>
          <w:lang w:eastAsia="en-US"/>
        </w:rPr>
        <w:t>TC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medzera </w:t>
      </w:r>
      <w:r w:rsidR="00771625" w:rsidRPr="00E51FEF">
        <w:rPr>
          <w:rFonts w:ascii="Tahoma" w:eastAsia="Calibri" w:hAnsi="Tahoma" w:cs="Tahoma"/>
          <w:b/>
          <w:sz w:val="22"/>
          <w:szCs w:val="22"/>
          <w:lang w:eastAsia="en-US"/>
        </w:rPr>
        <w:t>Priezvisko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(uvedené na </w:t>
      </w:r>
      <w:r w:rsidR="00D72491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preukaze) medzera </w:t>
      </w:r>
      <w:r w:rsidR="00771625" w:rsidRPr="00E51FEF">
        <w:rPr>
          <w:rFonts w:ascii="Tahoma" w:eastAsia="Calibri" w:hAnsi="Tahoma" w:cs="Tahoma"/>
          <w:b/>
          <w:sz w:val="22"/>
          <w:szCs w:val="22"/>
          <w:lang w:eastAsia="en-US"/>
        </w:rPr>
        <w:t>číslo čipu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CB5A66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(uvedené na  preukaze) 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>a následn</w:t>
      </w:r>
      <w:r w:rsidR="00E0639A">
        <w:rPr>
          <w:rFonts w:ascii="Tahoma" w:eastAsia="Calibri" w:hAnsi="Tahoma" w:cs="Tahoma"/>
          <w:sz w:val="22"/>
          <w:szCs w:val="22"/>
          <w:lang w:eastAsia="en-US"/>
        </w:rPr>
        <w:t>e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prilož</w:t>
      </w:r>
      <w:r w:rsidR="00E0639A">
        <w:rPr>
          <w:rFonts w:ascii="Tahoma" w:eastAsia="Calibri" w:hAnsi="Tahoma" w:cs="Tahoma"/>
          <w:sz w:val="22"/>
          <w:szCs w:val="22"/>
          <w:lang w:eastAsia="en-US"/>
        </w:rPr>
        <w:t>te</w:t>
      </w:r>
      <w:r w:rsidR="00D77316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preukaz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k terminálu v</w:t>
      </w:r>
      <w:r w:rsidR="003D5E26" w:rsidRPr="00E51FEF">
        <w:rPr>
          <w:rFonts w:ascii="Tahoma" w:eastAsia="Calibri" w:hAnsi="Tahoma" w:cs="Tahoma"/>
          <w:sz w:val="22"/>
          <w:szCs w:val="22"/>
          <w:lang w:eastAsia="en-US"/>
        </w:rPr>
        <w:t> </w:t>
      </w:r>
      <w:r w:rsidR="00771625" w:rsidRPr="00E51FEF">
        <w:rPr>
          <w:rFonts w:ascii="Tahoma" w:eastAsia="Calibri" w:hAnsi="Tahoma" w:cs="Tahoma"/>
          <w:sz w:val="22"/>
          <w:szCs w:val="22"/>
          <w:lang w:eastAsia="en-US"/>
        </w:rPr>
        <w:t>škole</w:t>
      </w:r>
      <w:r w:rsidR="003D5E26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1A63F2"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alebo k verejne dostupnému terminálu, ich zoznam </w:t>
      </w:r>
      <w:r w:rsidR="001A63F2" w:rsidRPr="00E0639A">
        <w:rPr>
          <w:rFonts w:ascii="Tahoma" w:eastAsia="Calibri" w:hAnsi="Tahoma" w:cs="Tahoma"/>
          <w:sz w:val="22"/>
          <w:szCs w:val="22"/>
          <w:lang w:eastAsia="en-US"/>
        </w:rPr>
        <w:t>nájdete</w:t>
      </w:r>
      <w:r w:rsidR="00D6693B">
        <w:rPr>
          <w:rFonts w:ascii="Tahoma" w:eastAsia="Calibri" w:hAnsi="Tahoma" w:cs="Tahoma"/>
          <w:sz w:val="22"/>
          <w:szCs w:val="22"/>
          <w:lang w:eastAsia="en-US"/>
        </w:rPr>
        <w:t xml:space="preserve"> na </w:t>
      </w:r>
      <w:hyperlink r:id="rId15" w:history="1">
        <w:r w:rsidR="00D6693B" w:rsidRPr="00D6693B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www.preukazstudenta.sk</w:t>
        </w:r>
      </w:hyperlink>
      <w:r w:rsidR="00D6693B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20F4EC9B" w14:textId="77777777" w:rsidR="00D15748" w:rsidRPr="00D15748" w:rsidRDefault="00D15748" w:rsidP="00E025C0">
      <w:pPr>
        <w:contextualSpacing/>
        <w:jc w:val="both"/>
        <w:rPr>
          <w:rFonts w:ascii="Tahoma" w:eastAsia="Calibri" w:hAnsi="Tahoma" w:cs="Tahoma"/>
          <w:color w:val="0000FF"/>
          <w:sz w:val="22"/>
          <w:szCs w:val="22"/>
          <w:u w:val="single"/>
          <w:lang w:val="en-GB" w:eastAsia="en-US"/>
        </w:rPr>
      </w:pPr>
    </w:p>
    <w:p w14:paraId="29B0BDB7" w14:textId="77777777" w:rsidR="00BF74D1" w:rsidRPr="00E51FEF" w:rsidRDefault="00BF74D1" w:rsidP="00E025C0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61952CC9" w14:textId="39D99AE0" w:rsidR="000F0CC7" w:rsidRPr="00E51FEF" w:rsidRDefault="000F0CC7" w:rsidP="000F0CC7">
      <w:pPr>
        <w:spacing w:after="16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sz w:val="22"/>
          <w:szCs w:val="22"/>
          <w:lang w:eastAsia="en-US"/>
        </w:rPr>
        <w:t>S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 platným preukazom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mô</w:t>
      </w:r>
      <w:r w:rsidR="00EA6862">
        <w:rPr>
          <w:rFonts w:ascii="Tahoma" w:eastAsia="Calibri" w:hAnsi="Tahoma" w:cs="Tahoma"/>
          <w:b/>
          <w:sz w:val="22"/>
          <w:szCs w:val="22"/>
          <w:lang w:eastAsia="en-US"/>
        </w:rPr>
        <w:t>žete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:</w:t>
      </w:r>
    </w:p>
    <w:p w14:paraId="32E40771" w14:textId="77777777" w:rsidR="000F0CC7" w:rsidRDefault="000F0CC7" w:rsidP="000F0CC7">
      <w:pPr>
        <w:pStyle w:val="Odsekzoznamu"/>
        <w:numPr>
          <w:ilvl w:val="0"/>
          <w:numId w:val="12"/>
        </w:numPr>
        <w:ind w:left="1077" w:hanging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denne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šetriť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svoje vreckové a učiť sa efektívne nakladať s</w:t>
      </w:r>
      <w:r>
        <w:rPr>
          <w:rFonts w:ascii="Tahoma" w:eastAsia="Calibri" w:hAnsi="Tahoma" w:cs="Tahoma"/>
          <w:sz w:val="22"/>
          <w:szCs w:val="22"/>
          <w:lang w:eastAsia="en-US"/>
        </w:rPr>
        <w:t> 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>financiami</w:t>
      </w:r>
      <w:r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70FE4D85" w14:textId="77777777" w:rsidR="000F0CC7" w:rsidRPr="009241FF" w:rsidRDefault="000F0CC7" w:rsidP="000F0CC7">
      <w:pPr>
        <w:pStyle w:val="Odsekzoznamu"/>
        <w:spacing w:after="160" w:line="360" w:lineRule="auto"/>
        <w:ind w:left="108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Možnosť ušetriť </w:t>
      </w:r>
      <w:r w:rsidRPr="00B45EAA">
        <w:rPr>
          <w:rFonts w:ascii="Tahoma" w:eastAsia="Calibri" w:hAnsi="Tahoma" w:cs="Tahoma"/>
          <w:b/>
          <w:sz w:val="22"/>
          <w:szCs w:val="22"/>
          <w:lang w:eastAsia="en-US"/>
        </w:rPr>
        <w:t>desiatky až stovky Eur ročne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: </w:t>
      </w:r>
      <w:hyperlink r:id="rId16" w:history="1">
        <w:r w:rsidRPr="00BB1122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https://isic.sk/kalkulacka-zliav/</w:t>
        </w:r>
      </w:hyperlink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14:paraId="66F0CE7E" w14:textId="77777777" w:rsidR="000F0CC7" w:rsidRPr="00E0639A" w:rsidRDefault="000F0CC7" w:rsidP="000F0CC7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využ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íva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ť zľavy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na viac ako 150 000 miestach na Slovensku a vo svete, napr</w:t>
      </w:r>
      <w:r w:rsidRPr="00E51FEF">
        <w:rPr>
          <w:rFonts w:ascii="Tahoma" w:eastAsia="Calibri" w:hAnsi="Tahoma" w:cs="Tahoma"/>
          <w:sz w:val="22"/>
          <w:szCs w:val="22"/>
          <w:lang w:val="en-GB" w:eastAsia="en-US"/>
        </w:rPr>
        <w:t>íklad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v kine, v e-shopoch, v autoškolách, pri nákupoch oblečenia, školských a športových potrieb, kníh, pri stravovaní, športovaní a cestovaní.</w:t>
      </w:r>
    </w:p>
    <w:p w14:paraId="3F2E9642" w14:textId="77777777" w:rsidR="000F0CC7" w:rsidRPr="009241FF" w:rsidRDefault="000F0CC7" w:rsidP="000F0CC7">
      <w:pPr>
        <w:pStyle w:val="Odsekzoznamu"/>
        <w:spacing w:after="160" w:line="360" w:lineRule="auto"/>
        <w:ind w:left="1080"/>
        <w:jc w:val="both"/>
        <w:rPr>
          <w:rFonts w:ascii="Tahoma" w:eastAsia="Calibri" w:hAnsi="Tahoma" w:cs="Tahoma"/>
          <w:color w:val="0000FF"/>
          <w:sz w:val="22"/>
          <w:szCs w:val="22"/>
          <w:u w:val="single"/>
          <w:lang w:eastAsia="en-US"/>
        </w:rPr>
      </w:pPr>
      <w:r w:rsidRPr="00E0639A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7" w:history="1">
        <w:r w:rsidRPr="00E0639A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www.isic.sk</w:t>
        </w:r>
      </w:hyperlink>
    </w:p>
    <w:p w14:paraId="79473DB0" w14:textId="74AC4688" w:rsidR="000F0CC7" w:rsidRDefault="000F0CC7" w:rsidP="000F0CC7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uplatniť si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nárok na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špeciálny paušál Go Yoxo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s výhodným balíkom mobilných dát</w:t>
      </w:r>
      <w:r>
        <w:rPr>
          <w:rFonts w:ascii="Tahoma" w:eastAsia="Calibri" w:hAnsi="Tahoma" w:cs="Tahoma"/>
          <w:sz w:val="22"/>
          <w:szCs w:val="22"/>
          <w:lang w:eastAsia="en-US"/>
        </w:rPr>
        <w:t>, dostupný výhradne pre držiteľov preukazov ISIC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3D166F5D" w14:textId="77777777" w:rsidR="000F0CC7" w:rsidRPr="009241FF" w:rsidRDefault="000F0CC7" w:rsidP="000F0CC7">
      <w:pPr>
        <w:pStyle w:val="Odsekzoznamu"/>
        <w:spacing w:after="160" w:line="360" w:lineRule="auto"/>
        <w:ind w:left="1080"/>
        <w:jc w:val="both"/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8" w:history="1">
        <w:r w:rsidRPr="006651EF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https://isic.sk/pausalpreteba/</w:t>
        </w:r>
      </w:hyperlink>
    </w:p>
    <w:p w14:paraId="20BB2851" w14:textId="77777777" w:rsidR="000F0CC7" w:rsidRDefault="000F0CC7" w:rsidP="000F0CC7">
      <w:pPr>
        <w:pStyle w:val="Odsekzoznamu"/>
        <w:numPr>
          <w:ilvl w:val="0"/>
          <w:numId w:val="12"/>
        </w:numPr>
        <w:jc w:val="both"/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</w:pPr>
      <w:r w:rsidRPr="00E51FEF"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 xml:space="preserve">uplatniť si nárok na </w:t>
      </w:r>
      <w:r w:rsidRPr="009241FF">
        <w:rPr>
          <w:rStyle w:val="Hypertextovprepojenie"/>
          <w:rFonts w:ascii="Tahoma" w:eastAsia="Calibri" w:hAnsi="Tahoma" w:cs="Tahoma"/>
          <w:b/>
          <w:color w:val="auto"/>
          <w:sz w:val="22"/>
          <w:szCs w:val="22"/>
          <w:u w:val="none"/>
          <w:lang w:eastAsia="en-US"/>
        </w:rPr>
        <w:t>celoročné cestovné poistenie</w:t>
      </w:r>
      <w:r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>.</w:t>
      </w:r>
    </w:p>
    <w:p w14:paraId="4706639F" w14:textId="77777777" w:rsidR="000F0CC7" w:rsidRPr="009241FF" w:rsidRDefault="000F0CC7" w:rsidP="000F0CC7">
      <w:pPr>
        <w:pStyle w:val="Odsekzoznamu"/>
        <w:spacing w:line="360" w:lineRule="auto"/>
        <w:ind w:left="1080"/>
        <w:jc w:val="both"/>
        <w:rPr>
          <w:rStyle w:val="Hypertextovprepojenie"/>
          <w:rFonts w:ascii="Tahoma" w:eastAsia="Calibri" w:hAnsi="Tahoma" w:cs="Tahoma"/>
          <w:sz w:val="22"/>
          <w:szCs w:val="22"/>
          <w:u w:val="none"/>
          <w:lang w:eastAsia="en-US"/>
        </w:rPr>
      </w:pPr>
      <w:r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>V</w:t>
      </w:r>
      <w:r w:rsidRPr="00E51FEF"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 xml:space="preserve">iac na </w:t>
      </w:r>
      <w:hyperlink r:id="rId19" w:history="1">
        <w:r w:rsidRPr="00E51FEF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http://isic.sk/poistenie-istotka</w:t>
        </w:r>
      </w:hyperlink>
      <w:r w:rsidRPr="00E51FEF">
        <w:rPr>
          <w:rStyle w:val="Hypertextovprepojenie"/>
          <w:rFonts w:ascii="Tahoma" w:eastAsia="Calibri" w:hAnsi="Tahoma" w:cs="Tahoma"/>
          <w:sz w:val="22"/>
          <w:szCs w:val="22"/>
          <w:u w:val="none"/>
          <w:lang w:eastAsia="en-US"/>
        </w:rPr>
        <w:t xml:space="preserve"> </w:t>
      </w:r>
    </w:p>
    <w:p w14:paraId="5B28AD71" w14:textId="77777777" w:rsidR="000F0CC7" w:rsidRDefault="000F0CC7" w:rsidP="000F0CC7">
      <w:pPr>
        <w:pStyle w:val="Odsekzoznamu"/>
        <w:numPr>
          <w:ilvl w:val="0"/>
          <w:numId w:val="12"/>
        </w:numPr>
        <w:spacing w:after="1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mať jeden preukaz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ako univerzálnu dopravnú kartu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>pre MHD, SAD aj vlakovú dopravu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na žiacke cestovné po celom Slovensku.</w:t>
      </w:r>
    </w:p>
    <w:p w14:paraId="4292AA5B" w14:textId="77777777" w:rsidR="000F0CC7" w:rsidRPr="009241FF" w:rsidRDefault="000F0CC7" w:rsidP="000F0CC7">
      <w:pPr>
        <w:pStyle w:val="Odsekzoznamu"/>
        <w:spacing w:after="160" w:line="360" w:lineRule="auto"/>
        <w:ind w:left="108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20" w:history="1">
        <w:r w:rsidRPr="00E51FEF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www.ubian.sk</w:t>
        </w:r>
      </w:hyperlink>
    </w:p>
    <w:p w14:paraId="0F9E4AE4" w14:textId="77777777" w:rsidR="000F0CC7" w:rsidRDefault="000F0CC7" w:rsidP="000F0CC7">
      <w:pPr>
        <w:pStyle w:val="Odsekzoznamu"/>
        <w:numPr>
          <w:ilvl w:val="0"/>
          <w:numId w:val="12"/>
        </w:num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využívať aj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75% zľavu na vlaky a medzimestské autobusy v Čechách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celoročne, teda </w:t>
      </w:r>
      <w:r w:rsidRPr="00E51FEF">
        <w:rPr>
          <w:rFonts w:ascii="Tahoma" w:eastAsia="Calibri" w:hAnsi="Tahoma" w:cs="Tahoma"/>
          <w:b/>
          <w:sz w:val="22"/>
          <w:szCs w:val="22"/>
          <w:lang w:eastAsia="en-US"/>
        </w:rPr>
        <w:t xml:space="preserve">aj počas letných prázdnin </w:t>
      </w:r>
      <w:r w:rsidRPr="00E51FEF">
        <w:rPr>
          <w:rFonts w:ascii="Tahoma" w:eastAsia="Calibri" w:hAnsi="Tahoma" w:cs="Tahoma"/>
          <w:sz w:val="22"/>
          <w:szCs w:val="22"/>
          <w:lang w:eastAsia="en-US"/>
        </w:rPr>
        <w:t>(platí aj pre maturantov)</w:t>
      </w:r>
      <w:r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4EB8C94E" w14:textId="08E8B118" w:rsidR="00220C5F" w:rsidRPr="00774557" w:rsidRDefault="000F0CC7" w:rsidP="000F0CC7">
      <w:pPr>
        <w:ind w:left="1080"/>
        <w:rPr>
          <w:rFonts w:ascii="Tahoma" w:eastAsia="Calibri" w:hAnsi="Tahoma" w:cs="Tahoma"/>
          <w:sz w:val="22"/>
          <w:szCs w:val="22"/>
          <w:lang w:eastAsia="en-US"/>
        </w:rPr>
      </w:pPr>
      <w:r w:rsidRPr="00774557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21" w:history="1">
        <w:r w:rsidRPr="00774557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www.isic.cz</w:t>
        </w:r>
      </w:hyperlink>
    </w:p>
    <w:sectPr w:rsidR="00220C5F" w:rsidRPr="00774557" w:rsidSect="00E51FEF">
      <w:headerReference w:type="default" r:id="rId22"/>
      <w:pgSz w:w="11906" w:h="16838"/>
      <w:pgMar w:top="1440" w:right="1440" w:bottom="1440" w:left="1440" w:header="851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45401" w14:textId="77777777" w:rsidR="002E116F" w:rsidRDefault="002E116F">
      <w:r>
        <w:separator/>
      </w:r>
    </w:p>
  </w:endnote>
  <w:endnote w:type="continuationSeparator" w:id="0">
    <w:p w14:paraId="382A80FD" w14:textId="77777777" w:rsidR="002E116F" w:rsidRDefault="002E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23042" w14:textId="77777777" w:rsidR="002E116F" w:rsidRDefault="002E116F">
      <w:r>
        <w:separator/>
      </w:r>
    </w:p>
  </w:footnote>
  <w:footnote w:type="continuationSeparator" w:id="0">
    <w:p w14:paraId="04C50388" w14:textId="77777777" w:rsidR="002E116F" w:rsidRDefault="002E1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9B925" w14:textId="3FD02023" w:rsidR="000E4464" w:rsidRDefault="00F4733E" w:rsidP="000E4464">
    <w:pPr>
      <w:pStyle w:val="Hlavika"/>
      <w:tabs>
        <w:tab w:val="clear" w:pos="4536"/>
        <w:tab w:val="clear" w:pos="9072"/>
        <w:tab w:val="right" w:pos="889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E5E5B02" wp14:editId="7D2956E0">
          <wp:simplePos x="0" y="0"/>
          <wp:positionH relativeFrom="margin">
            <wp:posOffset>5831205</wp:posOffset>
          </wp:positionH>
          <wp:positionV relativeFrom="paragraph">
            <wp:posOffset>-200025</wp:posOffset>
          </wp:positionV>
          <wp:extent cx="490855" cy="610235"/>
          <wp:effectExtent l="0" t="0" r="4445" b="0"/>
          <wp:wrapSquare wrapText="bothSides"/>
          <wp:docPr id="5" name="Picture 17" descr="C:\Users\Vladimir Jedlicka\AppData\Local\Packages\Microsoft.MicrosoftEdge_8wekyb3d8bbwe\TempState\Downloads\Euro26_logo_2018-dole_cierne-MAL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ladimir Jedlicka\AppData\Local\Packages\Microsoft.MicrosoftEdge_8wekyb3d8bbwe\TempState\Downloads\Euro26_logo_2018-dole_cierne-MALE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CE8BF7" wp14:editId="397514D1">
          <wp:simplePos x="0" y="0"/>
          <wp:positionH relativeFrom="leftMargin">
            <wp:posOffset>295910</wp:posOffset>
          </wp:positionH>
          <wp:positionV relativeFrom="margin">
            <wp:posOffset>-654685</wp:posOffset>
          </wp:positionV>
          <wp:extent cx="601980" cy="619125"/>
          <wp:effectExtent l="0" t="0" r="0" b="3175"/>
          <wp:wrapSquare wrapText="bothSides"/>
          <wp:docPr id="7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4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B0E"/>
    <w:multiLevelType w:val="hybridMultilevel"/>
    <w:tmpl w:val="D49CE494"/>
    <w:lvl w:ilvl="0" w:tplc="2330536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49A8"/>
    <w:multiLevelType w:val="hybridMultilevel"/>
    <w:tmpl w:val="EC18F4F0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0F6515"/>
    <w:multiLevelType w:val="hybridMultilevel"/>
    <w:tmpl w:val="75E20218"/>
    <w:lvl w:ilvl="0" w:tplc="9ABC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A265A"/>
    <w:multiLevelType w:val="hybridMultilevel"/>
    <w:tmpl w:val="48403E6A"/>
    <w:lvl w:ilvl="0" w:tplc="D340E608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A02BD8"/>
    <w:multiLevelType w:val="hybridMultilevel"/>
    <w:tmpl w:val="5ED0EBC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7BAD"/>
    <w:multiLevelType w:val="hybridMultilevel"/>
    <w:tmpl w:val="E74AA66C"/>
    <w:lvl w:ilvl="0" w:tplc="8082A1BA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7EE3456"/>
    <w:multiLevelType w:val="hybridMultilevel"/>
    <w:tmpl w:val="DEE80924"/>
    <w:lvl w:ilvl="0" w:tplc="1E7025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5A2B67"/>
    <w:multiLevelType w:val="hybridMultilevel"/>
    <w:tmpl w:val="72FCBAB8"/>
    <w:lvl w:ilvl="0" w:tplc="E856B0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45C314AC"/>
    <w:multiLevelType w:val="hybridMultilevel"/>
    <w:tmpl w:val="6B6EC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A3B6F"/>
    <w:multiLevelType w:val="hybridMultilevel"/>
    <w:tmpl w:val="7D30209C"/>
    <w:lvl w:ilvl="0" w:tplc="BFFEEB2E">
      <w:start w:val="1"/>
      <w:numFmt w:val="bullet"/>
      <w:lvlText w:val=""/>
      <w:lvlJc w:val="left"/>
      <w:pPr>
        <w:tabs>
          <w:tab w:val="num" w:pos="345"/>
        </w:tabs>
        <w:ind w:left="106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16271"/>
    <w:multiLevelType w:val="singleLevel"/>
    <w:tmpl w:val="B6069E32"/>
    <w:lvl w:ilvl="0">
      <w:numFmt w:val="bullet"/>
      <w:lvlText w:val="–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11" w15:restartNumberingAfterBreak="0">
    <w:nsid w:val="5F07678A"/>
    <w:multiLevelType w:val="hybridMultilevel"/>
    <w:tmpl w:val="E2F44BE0"/>
    <w:lvl w:ilvl="0" w:tplc="8F3ED3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64B40E15"/>
    <w:multiLevelType w:val="hybridMultilevel"/>
    <w:tmpl w:val="FBB61298"/>
    <w:lvl w:ilvl="0" w:tplc="0B38A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47410"/>
    <w:multiLevelType w:val="multilevel"/>
    <w:tmpl w:val="5ED0EB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A6024"/>
    <w:multiLevelType w:val="hybridMultilevel"/>
    <w:tmpl w:val="2B42F1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565E5"/>
    <w:multiLevelType w:val="hybridMultilevel"/>
    <w:tmpl w:val="993E662C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6"/>
  </w:num>
  <w:num w:numId="6">
    <w:abstractNumId w:val="15"/>
  </w:num>
  <w:num w:numId="7">
    <w:abstractNumId w:val="4"/>
  </w:num>
  <w:num w:numId="8">
    <w:abstractNumId w:val="13"/>
  </w:num>
  <w:num w:numId="9">
    <w:abstractNumId w:val="9"/>
  </w:num>
  <w:num w:numId="10">
    <w:abstractNumId w:val="3"/>
  </w:num>
  <w:num w:numId="11">
    <w:abstractNumId w:val="14"/>
  </w:num>
  <w:num w:numId="12">
    <w:abstractNumId w:val="2"/>
  </w:num>
  <w:num w:numId="13">
    <w:abstractNumId w:val="12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F4"/>
    <w:rsid w:val="000021FD"/>
    <w:rsid w:val="00003FB5"/>
    <w:rsid w:val="00016679"/>
    <w:rsid w:val="000262EE"/>
    <w:rsid w:val="000276E5"/>
    <w:rsid w:val="00041688"/>
    <w:rsid w:val="00042467"/>
    <w:rsid w:val="00070215"/>
    <w:rsid w:val="000714B4"/>
    <w:rsid w:val="00074B8E"/>
    <w:rsid w:val="000A2C05"/>
    <w:rsid w:val="000B2EDF"/>
    <w:rsid w:val="000B762C"/>
    <w:rsid w:val="000B78F8"/>
    <w:rsid w:val="000C13E2"/>
    <w:rsid w:val="000C2C1D"/>
    <w:rsid w:val="000D0DD1"/>
    <w:rsid w:val="000D2664"/>
    <w:rsid w:val="000E310F"/>
    <w:rsid w:val="000E4464"/>
    <w:rsid w:val="000F0CC7"/>
    <w:rsid w:val="00111C41"/>
    <w:rsid w:val="00112C2C"/>
    <w:rsid w:val="001465DE"/>
    <w:rsid w:val="001517B2"/>
    <w:rsid w:val="0017415A"/>
    <w:rsid w:val="00184F4D"/>
    <w:rsid w:val="00186627"/>
    <w:rsid w:val="001931BC"/>
    <w:rsid w:val="001A63F2"/>
    <w:rsid w:val="001B5704"/>
    <w:rsid w:val="001D2FFC"/>
    <w:rsid w:val="0020525E"/>
    <w:rsid w:val="00220C5F"/>
    <w:rsid w:val="00232E47"/>
    <w:rsid w:val="00237DDE"/>
    <w:rsid w:val="00253501"/>
    <w:rsid w:val="00253F0B"/>
    <w:rsid w:val="00261089"/>
    <w:rsid w:val="00273718"/>
    <w:rsid w:val="00275CA8"/>
    <w:rsid w:val="00290766"/>
    <w:rsid w:val="002B2703"/>
    <w:rsid w:val="002B47A3"/>
    <w:rsid w:val="002D063D"/>
    <w:rsid w:val="002D5361"/>
    <w:rsid w:val="002E116F"/>
    <w:rsid w:val="002E2470"/>
    <w:rsid w:val="002E406A"/>
    <w:rsid w:val="002F7F9D"/>
    <w:rsid w:val="003008A8"/>
    <w:rsid w:val="0031275A"/>
    <w:rsid w:val="00314BBB"/>
    <w:rsid w:val="0032345A"/>
    <w:rsid w:val="003428EF"/>
    <w:rsid w:val="00350D39"/>
    <w:rsid w:val="003527B1"/>
    <w:rsid w:val="00356D57"/>
    <w:rsid w:val="00362F87"/>
    <w:rsid w:val="00366AE0"/>
    <w:rsid w:val="00381840"/>
    <w:rsid w:val="00381B65"/>
    <w:rsid w:val="003A77FA"/>
    <w:rsid w:val="003B600D"/>
    <w:rsid w:val="003C2F9B"/>
    <w:rsid w:val="003C3880"/>
    <w:rsid w:val="003D0FD1"/>
    <w:rsid w:val="003D26F6"/>
    <w:rsid w:val="003D5E26"/>
    <w:rsid w:val="003E522A"/>
    <w:rsid w:val="003F2067"/>
    <w:rsid w:val="003F3F6C"/>
    <w:rsid w:val="003F664F"/>
    <w:rsid w:val="00406CEA"/>
    <w:rsid w:val="00422D72"/>
    <w:rsid w:val="0043090F"/>
    <w:rsid w:val="0044296A"/>
    <w:rsid w:val="00455722"/>
    <w:rsid w:val="00461163"/>
    <w:rsid w:val="0048273B"/>
    <w:rsid w:val="00486DD3"/>
    <w:rsid w:val="00497573"/>
    <w:rsid w:val="004A1941"/>
    <w:rsid w:val="004A224D"/>
    <w:rsid w:val="004A40DD"/>
    <w:rsid w:val="004B1A26"/>
    <w:rsid w:val="004B4D1A"/>
    <w:rsid w:val="004B56AA"/>
    <w:rsid w:val="004C021A"/>
    <w:rsid w:val="004C5917"/>
    <w:rsid w:val="004D1E7C"/>
    <w:rsid w:val="004E0FDE"/>
    <w:rsid w:val="004E26FD"/>
    <w:rsid w:val="004F51AE"/>
    <w:rsid w:val="005046DB"/>
    <w:rsid w:val="0052094F"/>
    <w:rsid w:val="00524FF4"/>
    <w:rsid w:val="00530AB9"/>
    <w:rsid w:val="00533A2E"/>
    <w:rsid w:val="00540D09"/>
    <w:rsid w:val="00546789"/>
    <w:rsid w:val="00557FF8"/>
    <w:rsid w:val="00594DF5"/>
    <w:rsid w:val="005A1F71"/>
    <w:rsid w:val="005B5E64"/>
    <w:rsid w:val="005C7A2B"/>
    <w:rsid w:val="005E3287"/>
    <w:rsid w:val="0060257F"/>
    <w:rsid w:val="00616170"/>
    <w:rsid w:val="006259E6"/>
    <w:rsid w:val="00626EE4"/>
    <w:rsid w:val="00634626"/>
    <w:rsid w:val="00645760"/>
    <w:rsid w:val="00672C00"/>
    <w:rsid w:val="00674372"/>
    <w:rsid w:val="00677A5A"/>
    <w:rsid w:val="00677B6B"/>
    <w:rsid w:val="00680AB9"/>
    <w:rsid w:val="006843EE"/>
    <w:rsid w:val="006941E0"/>
    <w:rsid w:val="00694B89"/>
    <w:rsid w:val="006A3D9C"/>
    <w:rsid w:val="006B3B9E"/>
    <w:rsid w:val="006B4047"/>
    <w:rsid w:val="006D0B67"/>
    <w:rsid w:val="006D51ED"/>
    <w:rsid w:val="006E5CA4"/>
    <w:rsid w:val="007173AB"/>
    <w:rsid w:val="007329ED"/>
    <w:rsid w:val="00740A0A"/>
    <w:rsid w:val="00741A9A"/>
    <w:rsid w:val="00747602"/>
    <w:rsid w:val="00755400"/>
    <w:rsid w:val="00770D83"/>
    <w:rsid w:val="00771625"/>
    <w:rsid w:val="0077247A"/>
    <w:rsid w:val="00773D9F"/>
    <w:rsid w:val="00774557"/>
    <w:rsid w:val="00777D22"/>
    <w:rsid w:val="00781F3B"/>
    <w:rsid w:val="00787CD1"/>
    <w:rsid w:val="007911D8"/>
    <w:rsid w:val="0079776A"/>
    <w:rsid w:val="007A01F5"/>
    <w:rsid w:val="007B5D54"/>
    <w:rsid w:val="007D3964"/>
    <w:rsid w:val="007E70D2"/>
    <w:rsid w:val="007F0FFE"/>
    <w:rsid w:val="00801A23"/>
    <w:rsid w:val="008131B4"/>
    <w:rsid w:val="00813365"/>
    <w:rsid w:val="00815AE8"/>
    <w:rsid w:val="00824401"/>
    <w:rsid w:val="00825535"/>
    <w:rsid w:val="00825B36"/>
    <w:rsid w:val="008443A9"/>
    <w:rsid w:val="00846423"/>
    <w:rsid w:val="00853FBC"/>
    <w:rsid w:val="00885C26"/>
    <w:rsid w:val="00891450"/>
    <w:rsid w:val="008A1C61"/>
    <w:rsid w:val="008C4FC8"/>
    <w:rsid w:val="008C6354"/>
    <w:rsid w:val="008D2D5D"/>
    <w:rsid w:val="008E0924"/>
    <w:rsid w:val="00902AC2"/>
    <w:rsid w:val="00905101"/>
    <w:rsid w:val="00906120"/>
    <w:rsid w:val="009153ED"/>
    <w:rsid w:val="00917541"/>
    <w:rsid w:val="00917EFB"/>
    <w:rsid w:val="009241FF"/>
    <w:rsid w:val="00927225"/>
    <w:rsid w:val="0093235D"/>
    <w:rsid w:val="00951486"/>
    <w:rsid w:val="0096472F"/>
    <w:rsid w:val="009748B9"/>
    <w:rsid w:val="00987D84"/>
    <w:rsid w:val="00997ED3"/>
    <w:rsid w:val="009A6800"/>
    <w:rsid w:val="009C0E18"/>
    <w:rsid w:val="009D5AA0"/>
    <w:rsid w:val="009E76DA"/>
    <w:rsid w:val="009F0DE1"/>
    <w:rsid w:val="009F2F33"/>
    <w:rsid w:val="00A16173"/>
    <w:rsid w:val="00A16C34"/>
    <w:rsid w:val="00A23A1A"/>
    <w:rsid w:val="00A355DF"/>
    <w:rsid w:val="00A37C66"/>
    <w:rsid w:val="00A4471E"/>
    <w:rsid w:val="00A44AE0"/>
    <w:rsid w:val="00A5093F"/>
    <w:rsid w:val="00A60802"/>
    <w:rsid w:val="00A66487"/>
    <w:rsid w:val="00A84C9E"/>
    <w:rsid w:val="00A922F0"/>
    <w:rsid w:val="00A9345D"/>
    <w:rsid w:val="00A938A4"/>
    <w:rsid w:val="00A96BF1"/>
    <w:rsid w:val="00AA2D3D"/>
    <w:rsid w:val="00AB581C"/>
    <w:rsid w:val="00AC08D6"/>
    <w:rsid w:val="00AC1261"/>
    <w:rsid w:val="00AD79D7"/>
    <w:rsid w:val="00AE2F66"/>
    <w:rsid w:val="00AF68B9"/>
    <w:rsid w:val="00B03FC8"/>
    <w:rsid w:val="00B15DD4"/>
    <w:rsid w:val="00B34C0F"/>
    <w:rsid w:val="00B41B64"/>
    <w:rsid w:val="00B5534E"/>
    <w:rsid w:val="00B753D6"/>
    <w:rsid w:val="00BA4411"/>
    <w:rsid w:val="00BA7F34"/>
    <w:rsid w:val="00BB5CF4"/>
    <w:rsid w:val="00BD5985"/>
    <w:rsid w:val="00BD6099"/>
    <w:rsid w:val="00BE0F12"/>
    <w:rsid w:val="00BE1EDD"/>
    <w:rsid w:val="00BF74D1"/>
    <w:rsid w:val="00C0594A"/>
    <w:rsid w:val="00C05E36"/>
    <w:rsid w:val="00C13AC4"/>
    <w:rsid w:val="00C20507"/>
    <w:rsid w:val="00C215D9"/>
    <w:rsid w:val="00C24D18"/>
    <w:rsid w:val="00C344E0"/>
    <w:rsid w:val="00C46DB0"/>
    <w:rsid w:val="00C6013C"/>
    <w:rsid w:val="00C61131"/>
    <w:rsid w:val="00C81154"/>
    <w:rsid w:val="00C87A01"/>
    <w:rsid w:val="00CA142F"/>
    <w:rsid w:val="00CA4171"/>
    <w:rsid w:val="00CA4528"/>
    <w:rsid w:val="00CA4814"/>
    <w:rsid w:val="00CB2446"/>
    <w:rsid w:val="00CB5410"/>
    <w:rsid w:val="00CB5A66"/>
    <w:rsid w:val="00CB5C50"/>
    <w:rsid w:val="00CC4E9F"/>
    <w:rsid w:val="00CD7428"/>
    <w:rsid w:val="00CE5C88"/>
    <w:rsid w:val="00CF1AF3"/>
    <w:rsid w:val="00CF447A"/>
    <w:rsid w:val="00D0197A"/>
    <w:rsid w:val="00D071CF"/>
    <w:rsid w:val="00D15748"/>
    <w:rsid w:val="00D2651F"/>
    <w:rsid w:val="00D323E9"/>
    <w:rsid w:val="00D36D6F"/>
    <w:rsid w:val="00D377C0"/>
    <w:rsid w:val="00D65FCF"/>
    <w:rsid w:val="00D6693B"/>
    <w:rsid w:val="00D66DBA"/>
    <w:rsid w:val="00D71C77"/>
    <w:rsid w:val="00D71E51"/>
    <w:rsid w:val="00D72491"/>
    <w:rsid w:val="00D7623B"/>
    <w:rsid w:val="00D77316"/>
    <w:rsid w:val="00D808B2"/>
    <w:rsid w:val="00D90F20"/>
    <w:rsid w:val="00DC0497"/>
    <w:rsid w:val="00DC1CC1"/>
    <w:rsid w:val="00DC3669"/>
    <w:rsid w:val="00DC561D"/>
    <w:rsid w:val="00DC6850"/>
    <w:rsid w:val="00DE21F4"/>
    <w:rsid w:val="00DF206A"/>
    <w:rsid w:val="00E00155"/>
    <w:rsid w:val="00E010F7"/>
    <w:rsid w:val="00E025C0"/>
    <w:rsid w:val="00E05F61"/>
    <w:rsid w:val="00E0639A"/>
    <w:rsid w:val="00E23825"/>
    <w:rsid w:val="00E51FEF"/>
    <w:rsid w:val="00E531E8"/>
    <w:rsid w:val="00E534BB"/>
    <w:rsid w:val="00E65B1B"/>
    <w:rsid w:val="00E81C0B"/>
    <w:rsid w:val="00E97448"/>
    <w:rsid w:val="00EA6862"/>
    <w:rsid w:val="00EB2139"/>
    <w:rsid w:val="00EB21FD"/>
    <w:rsid w:val="00EB2274"/>
    <w:rsid w:val="00EB3231"/>
    <w:rsid w:val="00EC20DB"/>
    <w:rsid w:val="00EC3C78"/>
    <w:rsid w:val="00EC3DFA"/>
    <w:rsid w:val="00EC5EE3"/>
    <w:rsid w:val="00EF4896"/>
    <w:rsid w:val="00F33FF2"/>
    <w:rsid w:val="00F44EBD"/>
    <w:rsid w:val="00F4733E"/>
    <w:rsid w:val="00F50CC5"/>
    <w:rsid w:val="00F55919"/>
    <w:rsid w:val="00F60C86"/>
    <w:rsid w:val="00F62E6B"/>
    <w:rsid w:val="00F64774"/>
    <w:rsid w:val="00F67739"/>
    <w:rsid w:val="00F8442C"/>
    <w:rsid w:val="00FA3B54"/>
    <w:rsid w:val="00FA6333"/>
    <w:rsid w:val="00FC327E"/>
    <w:rsid w:val="00FE4E91"/>
    <w:rsid w:val="00FF6B7A"/>
    <w:rsid w:val="00FF7451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002B31"/>
  <w15:docId w15:val="{288CB33B-BA64-4E70-9FED-0B00C7C8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2D72"/>
  </w:style>
  <w:style w:type="paragraph" w:styleId="Nadpis1">
    <w:name w:val="heading 1"/>
    <w:basedOn w:val="Normlny"/>
    <w:next w:val="Normlny"/>
    <w:link w:val="Nadpis1Char"/>
    <w:uiPriority w:val="99"/>
    <w:qFormat/>
    <w:rsid w:val="00422D72"/>
    <w:pPr>
      <w:keepNext/>
      <w:ind w:left="5664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22D72"/>
    <w:pPr>
      <w:keepNext/>
      <w:ind w:left="6372" w:firstLine="3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22D72"/>
    <w:pPr>
      <w:keepNext/>
      <w:ind w:right="-426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538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538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538B2"/>
    <w:rPr>
      <w:rFonts w:ascii="Cambria" w:eastAsia="Times New Roman" w:hAnsi="Cambria" w:cs="Times New Roman"/>
      <w:b/>
      <w:bCs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538B2"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538B2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422D72"/>
    <w:pPr>
      <w:ind w:right="-284"/>
    </w:pPr>
    <w:rPr>
      <w:sz w:val="24"/>
    </w:rPr>
  </w:style>
  <w:style w:type="character" w:customStyle="1" w:styleId="ZkladntextChar">
    <w:name w:val="Základný text Char"/>
    <w:link w:val="Zkladntext"/>
    <w:uiPriority w:val="99"/>
    <w:semiHidden/>
    <w:rsid w:val="009538B2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186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38B2"/>
    <w:rPr>
      <w:sz w:val="0"/>
      <w:szCs w:val="0"/>
    </w:rPr>
  </w:style>
  <w:style w:type="character" w:styleId="Hypertextovprepojenie">
    <w:name w:val="Hyperlink"/>
    <w:uiPriority w:val="99"/>
    <w:rsid w:val="009F2F33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D377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377C0"/>
  </w:style>
  <w:style w:type="character" w:customStyle="1" w:styleId="TextkomentraChar">
    <w:name w:val="Text komentára Char"/>
    <w:link w:val="Textkomentra"/>
    <w:uiPriority w:val="99"/>
    <w:locked/>
    <w:rsid w:val="00D377C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377C0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D377C0"/>
    <w:rPr>
      <w:rFonts w:cs="Times New Roman"/>
      <w:b/>
      <w:bCs/>
    </w:rPr>
  </w:style>
  <w:style w:type="character" w:styleId="Siln">
    <w:name w:val="Strong"/>
    <w:uiPriority w:val="99"/>
    <w:qFormat/>
    <w:locked/>
    <w:rsid w:val="00741A9A"/>
    <w:rPr>
      <w:rFonts w:cs="Times New Roman"/>
      <w:b/>
    </w:rPr>
  </w:style>
  <w:style w:type="paragraph" w:styleId="Revzia">
    <w:name w:val="Revision"/>
    <w:hidden/>
    <w:uiPriority w:val="99"/>
    <w:semiHidden/>
    <w:rsid w:val="00E534BB"/>
  </w:style>
  <w:style w:type="paragraph" w:styleId="Odsekzoznamu">
    <w:name w:val="List Paragraph"/>
    <w:basedOn w:val="Normlny"/>
    <w:uiPriority w:val="34"/>
    <w:qFormat/>
    <w:rsid w:val="00220C5F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3B9E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9748B9"/>
    <w:rPr>
      <w:color w:val="80808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F7C43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06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sic.sk/platbaskoly" TargetMode="External"/><Relationship Id="rId18" Type="http://schemas.openxmlformats.org/officeDocument/2006/relationships/hyperlink" Target="https://isic.sk/pausalpreteb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sic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isic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sic.sk/kalkulacka-zliav/" TargetMode="External"/><Relationship Id="rId20" Type="http://schemas.openxmlformats.org/officeDocument/2006/relationships/hyperlink" Target="http://www.ubian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preukazstudenta.sk/nova-siet-verejnych-uniterminalov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isic.sk/poistenie-istotk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bjednaj-preukaz.sk/produkt/znamka-isiceuro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A78819C99754E8327013CA7C924B8" ma:contentTypeVersion="13" ma:contentTypeDescription="Umožňuje vytvoriť nový dokument." ma:contentTypeScope="" ma:versionID="622d2fb45da4ea859b9ee0eff5ff86e5">
  <xsd:schema xmlns:xsd="http://www.w3.org/2001/XMLSchema" xmlns:xs="http://www.w3.org/2001/XMLSchema" xmlns:p="http://schemas.microsoft.com/office/2006/metadata/properties" xmlns:ns3="ef3a180e-2be9-41a9-8223-f566d2ae128c" xmlns:ns4="63d8d74a-6361-4f21-a87d-4ca6782ff1ae" targetNamespace="http://schemas.microsoft.com/office/2006/metadata/properties" ma:root="true" ma:fieldsID="7a759c6cf192f889100dba644df3d0a6" ns3:_="" ns4:_="">
    <xsd:import namespace="ef3a180e-2be9-41a9-8223-f566d2ae128c"/>
    <xsd:import namespace="63d8d74a-6361-4f21-a87d-4ca6782ff1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a180e-2be9-41a9-8223-f566d2ae1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d74a-6361-4f21-a87d-4ca6782ff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5138-3D81-431D-9F7A-93B31CB60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E6F993-E4D6-4A89-A869-09F216B68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65DD6-9E3C-4F4D-B389-128F093DA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a180e-2be9-41a9-8223-f566d2ae128c"/>
    <ds:schemaRef ds:uri="63d8d74a-6361-4f21-a87d-4ca6782ff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E62635-E3A6-48B6-8D7B-FFCDEE93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 rodičia,</vt:lpstr>
      <vt:lpstr>Vážení rodičia,</vt:lpstr>
    </vt:vector>
  </TitlesOfParts>
  <Company/>
  <LinksUpToDate>false</LinksUpToDate>
  <CharactersWithSpaces>2261</CharactersWithSpaces>
  <SharedDoc>false</SharedDoc>
  <HLinks>
    <vt:vector size="12" baseType="variant"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http://www.studentskypreukaz.sk/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http://www.preukazziaka.sk/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rodičia,</dc:title>
  <dc:subject/>
  <dc:creator>GLS</dc:creator>
  <cp:keywords/>
  <dc:description/>
  <cp:lastModifiedBy>Zastupca</cp:lastModifiedBy>
  <cp:revision>2</cp:revision>
  <cp:lastPrinted>2021-05-27T05:36:00Z</cp:lastPrinted>
  <dcterms:created xsi:type="dcterms:W3CDTF">2021-05-27T05:39:00Z</dcterms:created>
  <dcterms:modified xsi:type="dcterms:W3CDTF">2021-05-27T05:39:00Z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0x01010098AA78819C99754E8327013CA7C924B8</vt:lpwstr>
  </property>
</Properties>
</file>